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tblLook w:firstColumn="1" w:firstRow="1" w:lastColumn="0" w:lastRow="0" w:noHBand="0" w:noVBand="1" w:val="04A0"/>
      </w:tblPr>
      <w:tblGrid>
        <w:gridCol w:w="9298"/>
      </w:tblGrid>
      <w:tr>
        <w:tc>
          <w:tcPr>
            <w:tcW w:type="dxa" w:w="9298"/>
          </w:tcPr>
          <w:p>
            <w:pPr>
              <w:jc w:val="center"/>
            </w:pPr>
            <w:r>
              <w:rPr>
                <w:b/>
              </w:rPr>
              <w:t>STAMP PAPER / E-STAMP</w:t>
            </w:r>
          </w:p>
          <w:p>
            <w:r>
              <w:rPr>
                <w:sz w:val="18"/>
              </w:rPr>
              <w:t>Non-judicial stamp paper or e-stamp certificate of value Rs. ______________ as applicable in the State of ______________</w:t>
            </w:r>
          </w:p>
          <w:p>
            <w:r>
              <w:rPr>
                <w:sz w:val="18"/>
              </w:rPr>
              <w:t>E-stamp certificate No. ______________   Date of issue ______________</w:t>
            </w:r>
          </w:p>
          <w:p>
            <w:r>
              <w:rPr>
                <w:sz w:val="18"/>
              </w:rPr>
              <w:t>Stamp duty depends on the State and the type of document. Confirm the correct value before printing.</w:t>
            </w:r>
          </w:p>
        </w:tc>
      </w:tr>
    </w:tbl>
    <w:p>
      <w:pPr>
        <w:spacing w:after="160"/>
      </w:pPr>
      <w:r>
        <w:rPr>
          <w:rFonts w:ascii="Times New Roman" w:hAnsi="Times New Roman" w:cs="Times New Roman"/>
          <w:b w:val="0"/>
          <w:i w:val="0"/>
        </w:rPr>
      </w:r>
    </w:p>
    <w:p>
      <w:pPr>
        <w:spacing w:after="80"/>
        <w:jc w:val="center"/>
      </w:pPr>
      <w:r>
        <w:rPr>
          <w:rFonts w:ascii="Times New Roman" w:hAnsi="Times New Roman" w:cs="Times New Roman"/>
          <w:b/>
          <w:i w:val="0"/>
          <w:color w:val="6D1A1F"/>
          <w:sz w:val="32"/>
        </w:rPr>
        <w:t>SHOP RENT AGREEMENT</w:t>
      </w:r>
    </w:p>
    <w:p>
      <w:pPr>
        <w:spacing w:after="120"/>
        <w:jc w:val="both"/>
      </w:pPr>
      <w:r>
        <w:rPr>
          <w:rFonts w:ascii="Times New Roman" w:hAnsi="Times New Roman" w:cs="Times New Roman"/>
          <w:b w:val="0"/>
          <w:i w:val="0"/>
        </w:rPr>
        <w:t>This agreement is made at Delhi on 25 October 2026 BETWEEN Mahesh Gupta, S/o Shri Ramesh Gupta, residing at C-12, Prashant Vihar, Rohini, Delhi 110085 (the "Owner") AND Vikram Singh, proprietor of Singh Mobile Point, S/o Shri Harpal Singh, residing at House No. 88, Sector 7, Rohini, Delhi 110085 (the "Tenant").</w:t>
      </w:r>
    </w:p>
    <w:p>
      <w:pPr>
        <w:spacing w:after="120"/>
        <w:jc w:val="both"/>
      </w:pPr>
      <w:r>
        <w:rPr>
          <w:rFonts w:ascii="Times New Roman" w:hAnsi="Times New Roman" w:cs="Times New Roman"/>
          <w:b w:val="0"/>
          <w:i w:val="0"/>
        </w:rPr>
        <w:t>The Owner lets and the Tenant takes on rent the shop described as Ground floor Shop No. 4, measuring about 180 square feet, at Gupta Market, Sector 9, Rohini, Delhi 110085 (the "Shop") on the following terms:</w:t>
      </w:r>
    </w:p>
    <w:p>
      <w:pPr>
        <w:spacing w:after="120"/>
        <w:ind w:left="510" w:hanging="340"/>
        <w:jc w:val="both"/>
      </w:pPr>
      <w:r>
        <w:rPr>
          <w:rFonts w:ascii="Times New Roman" w:hAnsi="Times New Roman" w:cs="Times New Roman"/>
          <w:b w:val="0"/>
          <w:i w:val="0"/>
        </w:rPr>
        <w:t>1.  Term: 11 months from 1 November 2026, renewable by mutual written consent on revised terms.</w:t>
      </w:r>
    </w:p>
    <w:p>
      <w:pPr>
        <w:spacing w:after="120"/>
        <w:ind w:left="510" w:hanging="340"/>
        <w:jc w:val="both"/>
      </w:pPr>
      <w:r>
        <w:rPr>
          <w:rFonts w:ascii="Times New Roman" w:hAnsi="Times New Roman" w:cs="Times New Roman"/>
          <w:b w:val="0"/>
          <w:i w:val="0"/>
        </w:rPr>
        <w:t>2.  Rent: Rs. 25,000 (Rupees twenty-five thousand only) per month payable in advance by the 5th day of each month by bank transfer. GST, if applicable on the rent, shall be charged as per law.</w:t>
      </w:r>
    </w:p>
    <w:p>
      <w:pPr>
        <w:spacing w:after="120"/>
        <w:ind w:left="510" w:hanging="340"/>
        <w:jc w:val="both"/>
      </w:pPr>
      <w:r>
        <w:rPr>
          <w:rFonts w:ascii="Times New Roman" w:hAnsi="Times New Roman" w:cs="Times New Roman"/>
          <w:b w:val="0"/>
          <w:i w:val="0"/>
        </w:rPr>
        <w:t>3.  Deposit: Rs. 1,00,000 (Rupees one lakh only) as an interest-free refundable security deposit, refundable on handover after adjusting dues and damage.</w:t>
      </w:r>
    </w:p>
    <w:p>
      <w:pPr>
        <w:spacing w:after="120"/>
        <w:ind w:left="510" w:hanging="340"/>
        <w:jc w:val="both"/>
      </w:pPr>
      <w:r>
        <w:rPr>
          <w:rFonts w:ascii="Times New Roman" w:hAnsi="Times New Roman" w:cs="Times New Roman"/>
          <w:b w:val="0"/>
          <w:i w:val="0"/>
        </w:rPr>
        <w:t>4.  Use: The Shop shall be used only for sale and repair of mobile phones and accessories. The Tenant shall obtain and maintain all trade licences and registrations needed for the business at the Tenant's own cost.</w:t>
      </w:r>
    </w:p>
    <w:p>
      <w:pPr>
        <w:spacing w:after="120"/>
        <w:ind w:left="510" w:hanging="340"/>
        <w:jc w:val="both"/>
      </w:pPr>
      <w:r>
        <w:rPr>
          <w:rFonts w:ascii="Times New Roman" w:hAnsi="Times New Roman" w:cs="Times New Roman"/>
          <w:b w:val="0"/>
          <w:i w:val="0"/>
        </w:rPr>
        <w:t>5.  Lock-in: Neither party shall terminate this agreement during the first six months, except for breach. After that, either party may terminate by giving two months written notice.</w:t>
      </w:r>
    </w:p>
    <w:p>
      <w:pPr>
        <w:spacing w:after="120"/>
        <w:ind w:left="510" w:hanging="340"/>
        <w:jc w:val="both"/>
      </w:pPr>
      <w:r>
        <w:rPr>
          <w:rFonts w:ascii="Times New Roman" w:hAnsi="Times New Roman" w:cs="Times New Roman"/>
          <w:b w:val="0"/>
          <w:i w:val="0"/>
        </w:rPr>
        <w:t>6.  Charges: Electricity as per the separate meter, market maintenance charges and signage permissions shall be borne by the Tenant.</w:t>
      </w:r>
    </w:p>
    <w:p>
      <w:pPr>
        <w:spacing w:after="120"/>
        <w:ind w:left="510" w:hanging="340"/>
        <w:jc w:val="both"/>
      </w:pPr>
      <w:r>
        <w:rPr>
          <w:rFonts w:ascii="Times New Roman" w:hAnsi="Times New Roman" w:cs="Times New Roman"/>
          <w:b w:val="0"/>
          <w:i w:val="0"/>
        </w:rPr>
        <w:t>7.  No subletting: The Tenant shall not sublet, assign or share the Shop.</w:t>
      </w:r>
    </w:p>
    <w:p>
      <w:pPr>
        <w:spacing w:after="120"/>
        <w:ind w:left="510" w:hanging="340"/>
        <w:jc w:val="both"/>
      </w:pPr>
      <w:r>
        <w:rPr>
          <w:rFonts w:ascii="Times New Roman" w:hAnsi="Times New Roman" w:cs="Times New Roman"/>
          <w:b w:val="0"/>
          <w:i w:val="0"/>
        </w:rPr>
        <w:t>8.  Alterations: Interior work and signage only with the Owner's written consent, and the Tenant shall restore the Shop on leaving if the Owner asks.</w:t>
      </w:r>
    </w:p>
    <w:p>
      <w:pPr>
        <w:spacing w:after="120"/>
        <w:ind w:left="510" w:hanging="340"/>
        <w:jc w:val="both"/>
      </w:pPr>
      <w:r>
        <w:rPr>
          <w:rFonts w:ascii="Times New Roman" w:hAnsi="Times New Roman" w:cs="Times New Roman"/>
          <w:b w:val="0"/>
          <w:i w:val="0"/>
        </w:rPr>
        <w:t>9.  Handover: On termination the Tenant shall hand over vacant possession of the Shop in good condition subject to normal wear and tear.</w:t>
      </w:r>
    </w:p>
    <w:p>
      <w:pPr>
        <w:spacing w:after="120"/>
        <w:ind w:left="510" w:hanging="340"/>
        <w:jc w:val="both"/>
      </w:pPr>
      <w:r>
        <w:rPr>
          <w:rFonts w:ascii="Times New Roman" w:hAnsi="Times New Roman" w:cs="Times New Roman"/>
          <w:b w:val="0"/>
          <w:i w:val="0"/>
        </w:rPr>
        <w:t>10.  Disputes: Courts at Delhi shall have jurisdiction.</w:t>
      </w:r>
    </w:p>
    <w:tbl>
      <w:tblPr>
        <w:tblW w:type="auto" w:w="0"/>
        <w:tblLook w:firstColumn="1" w:firstRow="1" w:lastColumn="0" w:lastRow="0" w:noHBand="0" w:noVBand="1" w:val="04A0"/>
      </w:tblPr>
      <w:tblGrid>
        <w:gridCol w:w="4649"/>
        <w:gridCol w:w="4649"/>
      </w:tblGrid>
      <w:tr>
        <w:tc>
          <w:tcPr>
            <w:tcW w:type="dxa" w:w="4649"/>
          </w:tcPr>
          <w:p>
            <w:r>
              <w:br/>
              <w:br/>
              <w:t>__________________________</w:t>
            </w:r>
          </w:p>
          <w:p>
            <w:r>
              <w:rPr>
                <w:sz w:val="18"/>
              </w:rPr>
              <w:t>Owner</w:t>
            </w:r>
          </w:p>
          <w:p>
            <w:r>
              <w:rPr>
                <w:b/>
              </w:rPr>
              <w:t>Mahesh Gupta</w:t>
            </w:r>
          </w:p>
        </w:tc>
        <w:tc>
          <w:tcPr>
            <w:tcW w:type="dxa" w:w="4649"/>
          </w:tcPr>
          <w:p>
            <w:r>
              <w:br/>
              <w:br/>
              <w:t>__________________________</w:t>
            </w:r>
          </w:p>
          <w:p>
            <w:r>
              <w:rPr>
                <w:sz w:val="18"/>
              </w:rPr>
              <w:t>Tenant</w:t>
            </w:r>
          </w:p>
          <w:p>
            <w:r>
              <w:rPr>
                <w:b/>
              </w:rPr>
              <w:t>Vikram Singh, proprietor of Singh Mobile Point</w:t>
            </w:r>
          </w:p>
        </w:tc>
      </w:tr>
    </w:tbl>
    <w:p>
      <w:pPr>
        <w:spacing w:after="120"/>
      </w:pPr>
      <w:r>
        <w:rPr>
          <w:rFonts w:ascii="Times New Roman" w:hAnsi="Times New Roman" w:cs="Times New Roman"/>
          <w:b w:val="0"/>
          <w:i w:val="0"/>
        </w:rPr>
      </w:r>
    </w:p>
    <w:p>
      <w:pPr>
        <w:spacing w:after="120"/>
      </w:pPr>
      <w:r>
        <w:rPr>
          <w:rFonts w:ascii="Times New Roman" w:hAnsi="Times New Roman" w:cs="Times New Roman"/>
          <w:b/>
          <w:i w:val="0"/>
          <w:color w:val="6D1A1F"/>
        </w:rPr>
        <w:t>WITNESSES</w:t>
      </w:r>
    </w:p>
    <w:p>
      <w:pPr>
        <w:spacing w:after="40"/>
      </w:pPr>
      <w:r>
        <w:rPr>
          <w:rFonts w:ascii="Times New Roman" w:hAnsi="Times New Roman" w:cs="Times New Roman"/>
          <w:b w:val="0"/>
          <w:i w:val="0"/>
        </w:rPr>
        <w:t>1.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p>
      <w:pPr>
        <w:spacing w:after="40"/>
      </w:pPr>
      <w:r>
        <w:rPr>
          <w:rFonts w:ascii="Times New Roman" w:hAnsi="Times New Roman" w:cs="Times New Roman"/>
          <w:b w:val="0"/>
          <w:i w:val="0"/>
        </w:rPr>
        <w:t>2. Name: ______________________</w:t>
      </w:r>
    </w:p>
    <w:p>
      <w:pPr>
        <w:spacing w:after="40"/>
      </w:pPr>
      <w:r>
        <w:rPr>
          <w:rFonts w:ascii="Times New Roman" w:hAnsi="Times New Roman" w:cs="Times New Roman"/>
          <w:b w:val="0"/>
          <w:i w:val="0"/>
        </w:rPr>
        <w:t xml:space="preserve">    Address: ______________________</w:t>
      </w:r>
    </w:p>
    <w:p>
      <w:pPr>
        <w:spacing w:after="160"/>
      </w:pPr>
      <w:r>
        <w:rPr>
          <w:rFonts w:ascii="Times New Roman" w:hAnsi="Times New Roman" w:cs="Times New Roman"/>
          <w:b w:val="0"/>
          <w:i w:val="0"/>
        </w:rPr>
        <w:t xml:space="preserve">    Signature: ______________________</w:t>
      </w:r>
    </w:p>
    <w:tbl>
      <w:tblPr>
        <w:tblStyle w:val="TableGrid"/>
        <w:tblW w:type="auto" w:w="0"/>
        <w:tblLook w:firstColumn="1" w:firstRow="1" w:lastColumn="0" w:lastRow="0" w:noHBand="0" w:noVBand="1" w:val="04A0"/>
      </w:tblPr>
      <w:tblGrid>
        <w:gridCol w:w="9298"/>
      </w:tblGrid>
      <w:tr>
        <w:tc>
          <w:tcPr>
            <w:tcW w:type="dxa" w:w="9298"/>
          </w:tcPr>
          <w:p>
            <w:r>
              <w:rPr>
                <w:b/>
                <w:sz w:val="18"/>
              </w:rPr>
              <w:t>NOTARISATION / ATTESTATION (if required)</w:t>
            </w:r>
          </w:p>
          <w:p>
            <w:r>
              <w:rPr>
                <w:sz w:val="18"/>
              </w:rPr>
              <w:t>Attested before me on ______________</w:t>
            </w:r>
          </w:p>
          <w:p>
            <w:r>
              <w:rPr>
                <w:sz w:val="18"/>
              </w:rPr>
              <w:t>Name of Notary ______________   Registration No. ______________</w:t>
            </w:r>
          </w:p>
          <w:p>
            <w:r>
              <w:rPr>
                <w:sz w:val="18"/>
              </w:rPr>
              <w:t>Seal and signature of Notary ______________</w:t>
            </w:r>
          </w:p>
        </w:tc>
      </w:tr>
    </w:tbl>
    <w:p>
      <w:pPr>
        <w:spacing w:after="120"/>
      </w:pPr>
      <w:r>
        <w:rPr>
          <w:rFonts w:ascii="Times New Roman" w:hAnsi="Times New Roman" w:cs="Times New Roman"/>
          <w:b w:val="0"/>
          <w:i w:val="0"/>
        </w:rPr>
      </w:r>
    </w:p>
    <w:tbl>
      <w:tblPr>
        <w:tblStyle w:val="TableGrid"/>
        <w:tblW w:type="auto" w:w="0"/>
        <w:tblLook w:firstColumn="1" w:firstRow="1" w:lastColumn="0" w:lastRow="0" w:noHBand="0" w:noVBand="1" w:val="04A0"/>
      </w:tblPr>
      <w:tblGrid>
        <w:gridCol w:w="9298"/>
      </w:tblGrid>
      <w:tr>
        <w:tc>
          <w:tcPr>
            <w:tcW w:type="dxa" w:w="9298"/>
          </w:tcPr>
          <w:p>
            <w:r>
              <w:rPr>
                <w:b/>
                <w:sz w:val="18"/>
              </w:rPr>
              <w:t>REGISTRATION ENDORSEMENT (where required)</w:t>
            </w:r>
          </w:p>
          <w:p>
            <w:r>
              <w:rPr>
                <w:sz w:val="18"/>
              </w:rPr>
              <w:t>Presented at the office of the Sub-Registrar ______________ on ______________</w:t>
            </w:r>
          </w:p>
          <w:p>
            <w:r>
              <w:rPr>
                <w:sz w:val="18"/>
              </w:rPr>
              <w:t>Registered as Document No. ______________   Book No. ______________   Volume ______________</w:t>
            </w:r>
          </w:p>
          <w:p>
            <w:r>
              <w:rPr>
                <w:sz w:val="18"/>
              </w:rPr>
              <w:t>Registration fee and stamp duty as per the rules of the State: ______________</w:t>
            </w:r>
          </w:p>
        </w:tc>
      </w:tr>
    </w:tbl>
    <w:p>
      <w:pPr>
        <w:spacing w:after="120"/>
      </w:pPr>
      <w:r>
        <w:rPr>
          <w:rFonts w:ascii="Times New Roman" w:hAnsi="Times New Roman" w:cs="Times New Roman"/>
          <w:b w:val="0"/>
          <w:i w:val="0"/>
        </w:rPr>
      </w:r>
    </w:p>
    <w:sectPr w:rsidR="00FC693F" w:rsidRPr="0006063C" w:rsidSect="00034616">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SHOP RENT AGREEMENT</dc:title>
  <dc:subject/>
  <dc:creator>Power of Attorney Form (template)</dc:creator>
  <cp:keywords/>
  <dc:description>generated by python-docx</dc:description>
  <cp:lastModifiedBy/>
  <cp:revision>1</cp:revision>
  <dcterms:created xsi:type="dcterms:W3CDTF">2013-12-23T23:15:00Z</dcterms:created>
  <dcterms:modified xsi:type="dcterms:W3CDTF">2013-12-23T23:15:00Z</dcterms:modified>
  <cp:category/>
</cp:coreProperties>
</file>