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POWER OF ATTORNEY</w:t>
      </w:r>
    </w:p>
    <w:p>
      <w:pPr>
        <w:spacing w:after="240"/>
        <w:jc w:val="center"/>
      </w:pPr>
      <w:r>
        <w:rPr>
          <w:rFonts w:ascii="Times New Roman" w:hAnsi="Times New Roman" w:cs="Times New Roman"/>
          <w:b w:val="0"/>
          <w:i/>
        </w:rPr>
        <w:t>for management and letting of property</w:t>
      </w:r>
    </w:p>
    <w:p>
      <w:pPr>
        <w:spacing w:after="120"/>
        <w:jc w:val="both"/>
      </w:pPr>
      <w:r>
        <w:rPr>
          <w:rFonts w:ascii="Times New Roman" w:hAnsi="Times New Roman" w:cs="Times New Roman"/>
          <w:b w:val="0"/>
          <w:i w:val="0"/>
        </w:rPr>
        <w:t>I, Ramesh Kumar Sharma, S/o Late Shri Mohan Lal Sharma, aged about 58 years, residing at Flat 302, Shanti Residency, Navrangpura, Ahmedabad, Gujarat 380009, holding PAN ABCPS1234K (the "Principal"), am the owner of the property described below (the "Property").</w:t>
      </w:r>
    </w:p>
    <w:p>
      <w:pPr>
        <w:spacing w:after="120"/>
        <w:jc w:val="both"/>
      </w:pPr>
      <w:r>
        <w:rPr>
          <w:rFonts w:ascii="Times New Roman" w:hAnsi="Times New Roman" w:cs="Times New Roman"/>
          <w:b w:val="0"/>
          <w:i w:val="0"/>
        </w:rPr>
        <w:t>I appoint Suresh Kumar Sharma, S/o Late Shri Mohan Lal Sharma, aged about 52 years, residing at 12, Gulmohar Park Society, Satellite, Ahmedabad, Gujarat 380015, my younger brother (the "Attorney"), to manage the Property for me and for that purpose:</w:t>
      </w:r>
    </w:p>
    <w:p>
      <w:pPr>
        <w:spacing w:after="120"/>
        <w:ind w:left="510" w:hanging="340"/>
        <w:jc w:val="both"/>
      </w:pPr>
      <w:r>
        <w:rPr>
          <w:rFonts w:ascii="Times New Roman" w:hAnsi="Times New Roman" w:cs="Times New Roman"/>
          <w:b w:val="0"/>
          <w:i w:val="0"/>
        </w:rPr>
        <w:t>1.  To look after, maintain and repair the Property and to engage and pay contractors, watchmen and workmen for it.</w:t>
      </w:r>
    </w:p>
    <w:p>
      <w:pPr>
        <w:spacing w:after="120"/>
        <w:ind w:left="510" w:hanging="340"/>
        <w:jc w:val="both"/>
      </w:pPr>
      <w:r>
        <w:rPr>
          <w:rFonts w:ascii="Times New Roman" w:hAnsi="Times New Roman" w:cs="Times New Roman"/>
          <w:b w:val="0"/>
          <w:i w:val="0"/>
        </w:rPr>
        <w:t>2.  To let out the Property or any part of it on rent or leave and licence for a period not exceeding eleven months at a time, to sign and register such agreements, and to renew them.</w:t>
      </w:r>
    </w:p>
    <w:p>
      <w:pPr>
        <w:spacing w:after="120"/>
        <w:ind w:left="510" w:hanging="340"/>
        <w:jc w:val="both"/>
      </w:pPr>
      <w:r>
        <w:rPr>
          <w:rFonts w:ascii="Times New Roman" w:hAnsi="Times New Roman" w:cs="Times New Roman"/>
          <w:b w:val="0"/>
          <w:i w:val="0"/>
        </w:rPr>
        <w:t>3.  To collect rent, licence fees and security deposits, issue receipts, and deposit the amounts into my bank account.</w:t>
      </w:r>
    </w:p>
    <w:p>
      <w:pPr>
        <w:spacing w:after="120"/>
        <w:ind w:left="510" w:hanging="340"/>
        <w:jc w:val="both"/>
      </w:pPr>
      <w:r>
        <w:rPr>
          <w:rFonts w:ascii="Times New Roman" w:hAnsi="Times New Roman" w:cs="Times New Roman"/>
          <w:b w:val="0"/>
          <w:i w:val="0"/>
        </w:rPr>
        <w:t>4.  To issue notices to tenants or licensees, take back possession at the end of the term, and refund deposits after adjusting dues.</w:t>
      </w:r>
    </w:p>
    <w:p>
      <w:pPr>
        <w:spacing w:after="120"/>
        <w:ind w:left="510" w:hanging="340"/>
        <w:jc w:val="both"/>
      </w:pPr>
      <w:r>
        <w:rPr>
          <w:rFonts w:ascii="Times New Roman" w:hAnsi="Times New Roman" w:cs="Times New Roman"/>
          <w:b w:val="0"/>
          <w:i w:val="0"/>
        </w:rPr>
        <w:t>5.  To pay property tax, society maintenance, electricity, water and other charges for the Property.</w:t>
      </w:r>
    </w:p>
    <w:p>
      <w:pPr>
        <w:spacing w:after="120"/>
        <w:ind w:left="510" w:hanging="340"/>
        <w:jc w:val="both"/>
      </w:pPr>
      <w:r>
        <w:rPr>
          <w:rFonts w:ascii="Times New Roman" w:hAnsi="Times New Roman" w:cs="Times New Roman"/>
          <w:b w:val="0"/>
          <w:i w:val="0"/>
        </w:rPr>
        <w:t>6.  To submit tenant verification forms to the police and other authorities where required.</w:t>
      </w:r>
    </w:p>
    <w:p>
      <w:pPr>
        <w:spacing w:after="120"/>
        <w:jc w:val="both"/>
      </w:pPr>
      <w:r>
        <w:rPr>
          <w:rFonts w:ascii="Times New Roman" w:hAnsi="Times New Roman" w:cs="Times New Roman"/>
          <w:b w:val="0"/>
          <w:i w:val="0"/>
        </w:rPr>
        <w:t>This power of attorney is for management only. It does not authorise the Attorney to sell, gift, mortgage or otherwise transfer the Property or create any long-term lease of it. I agree to ratify all acts lawfully done by the Attorney under this deed.</w:t>
      </w:r>
    </w:p>
    <w:p>
      <w:pPr>
        <w:spacing w:after="80"/>
      </w:pPr>
      <w:r>
        <w:rPr>
          <w:rFonts w:ascii="Times New Roman" w:hAnsi="Times New Roman" w:cs="Times New Roman"/>
          <w:b/>
          <w:i w:val="0"/>
          <w:color w:val="6D1A1F"/>
        </w:rPr>
        <w:t>DESCRIPTION OF THE PROPERTY</w:t>
      </w:r>
    </w:p>
    <w:p>
      <w:pPr>
        <w:spacing w:after="120"/>
        <w:jc w:val="both"/>
      </w:pPr>
      <w:r>
        <w:rPr>
          <w:rFonts w:ascii="Times New Roman" w:hAnsi="Times New Roman" w:cs="Times New Roman"/>
          <w:b w:val="0"/>
          <w:i w:val="0"/>
        </w:rPr>
        <w:t>Bungalow No. 7, Shivam Society, near Rajpath Club, Bodakdev, Ahmedabad, Gujarat 380054</w:t>
      </w:r>
    </w:p>
    <w:p>
      <w:pPr>
        <w:spacing w:after="120"/>
        <w:jc w:val="both"/>
      </w:pPr>
      <w:r>
        <w:rPr>
          <w:rFonts w:ascii="Times New Roman" w:hAnsi="Times New Roman" w:cs="Times New Roman"/>
          <w:b w:val="0"/>
          <w:i w:val="0"/>
        </w:rPr>
        <w:t>Signed at Ahmedabad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Ramesh Kumar Sharma</w:t>
            </w:r>
          </w:p>
        </w:tc>
        <w:tc>
          <w:tcPr>
            <w:tcW w:type="dxa" w:w="4649"/>
          </w:tcPr>
          <w:p>
            <w:r>
              <w:br/>
              <w:br/>
              <w:t>__________________________</w:t>
            </w:r>
          </w:p>
          <w:p>
            <w:r>
              <w:rPr>
                <w:sz w:val="18"/>
              </w:rPr>
              <w:t>Accepted by Agent / Attorney</w:t>
            </w:r>
          </w:p>
          <w:p>
            <w:r>
              <w:rPr>
                <w:b/>
              </w:rPr>
              <w:t>Suresh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 (MANAGEMENT OF PROPERTY)</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